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091AE2" w:rsidRDefault="00091AE2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091AE2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091AE2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091AE2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091AE2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091AE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810169" w:rsidRPr="00091AE2">
        <w:rPr>
          <w:rFonts w:ascii="Times New Roman" w:hAnsi="Times New Roman" w:cs="Times New Roman"/>
          <w:b/>
          <w:sz w:val="28"/>
          <w:szCs w:val="28"/>
        </w:rPr>
        <w:t>8</w:t>
      </w:r>
    </w:p>
    <w:p w:rsidR="00091AE2" w:rsidRDefault="00091AE2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10169" w:rsidRPr="00810169" w:rsidRDefault="00810169" w:rsidP="0081016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169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101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10169">
        <w:rPr>
          <w:rFonts w:ascii="Times New Roman" w:hAnsi="Times New Roman" w:cs="Times New Roman"/>
          <w:sz w:val="28"/>
          <w:szCs w:val="28"/>
        </w:rPr>
        <w:t>Trình bày những nội dung về quyền và nghĩa vụ của tổ chức, cá nhân trong việc bảo vệ môi trường và an toàn cho cộng đồng; trách nhiệm xử lý hóa chất độc tồn dư, hóa chất, sản phẩm chứa hóa chất độc bị tịch thu; trách nhiệm xử lý hóa chất độc tồn dư của chiến tranh theo Luật hóa chất số 06/2007/QH12 ngày 21/07/</w:t>
      </w:r>
      <w:proofErr w:type="gramStart"/>
      <w:r w:rsidRPr="00810169">
        <w:rPr>
          <w:rFonts w:ascii="Times New Roman" w:hAnsi="Times New Roman" w:cs="Times New Roman"/>
          <w:sz w:val="28"/>
          <w:szCs w:val="28"/>
        </w:rPr>
        <w:t>2007 ?</w:t>
      </w:r>
      <w:proofErr w:type="gramEnd"/>
      <w:r w:rsidRPr="00810169">
        <w:rPr>
          <w:rFonts w:ascii="Times New Roman" w:hAnsi="Times New Roman" w:cs="Times New Roman"/>
          <w:sz w:val="28"/>
          <w:szCs w:val="28"/>
        </w:rPr>
        <w:t xml:space="preserve"> </w:t>
      </w:r>
      <w:r w:rsidRPr="00810169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810169" w:rsidRDefault="00810169" w:rsidP="008101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0169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810169">
        <w:rPr>
          <w:rFonts w:ascii="Times New Roman" w:hAnsi="Times New Roman" w:cs="Times New Roman"/>
          <w:sz w:val="28"/>
          <w:szCs w:val="28"/>
        </w:rPr>
        <w:t xml:space="preserve">Trình bày quyền và nghĩa vụ của đơn vị bán buôn điện và đơn vị bán lẻ điện được quy định tại Luật điện lực số 28/2004/QH11 ngày 03/12/2004 và Luật sửa đổi, bổ sung một số điều Luật điện lực số 24/2012/QH13 ngày </w:t>
      </w:r>
      <w:r w:rsidR="00091AE2">
        <w:rPr>
          <w:rFonts w:ascii="Times New Roman" w:hAnsi="Times New Roman" w:cs="Times New Roman"/>
          <w:sz w:val="28"/>
          <w:szCs w:val="28"/>
        </w:rPr>
        <w:t>20/11/2013?</w:t>
      </w:r>
    </w:p>
    <w:p w:rsidR="00810169" w:rsidRPr="00810169" w:rsidRDefault="00810169" w:rsidP="0081016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169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810169" w:rsidRPr="00810169" w:rsidRDefault="00810169" w:rsidP="00810169">
      <w:pPr>
        <w:autoSpaceDE w:val="0"/>
        <w:autoSpaceDN w:val="0"/>
        <w:adjustRightInd w:val="0"/>
        <w:spacing w:after="120"/>
        <w:ind w:right="-20"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0169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10169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810169">
        <w:rPr>
          <w:rFonts w:ascii="Times New Roman" w:hAnsi="Times New Roman" w:cs="Times New Roman"/>
          <w:bCs/>
          <w:sz w:val="28"/>
          <w:szCs w:val="28"/>
        </w:rPr>
        <w:t xml:space="preserve">những nội dung về </w:t>
      </w:r>
      <w:r w:rsidRPr="00810169">
        <w:rPr>
          <w:rFonts w:ascii="Times New Roman" w:hAnsi="Times New Roman" w:cs="Times New Roman"/>
          <w:bCs/>
          <w:sz w:val="28"/>
          <w:szCs w:val="28"/>
          <w:lang w:val="nl-NL"/>
        </w:rPr>
        <w:t>nguyên tắc quản lý hoạt động vật liệu nổ công nghiệp và c</w:t>
      </w:r>
      <w:r w:rsidRPr="00810169">
        <w:rPr>
          <w:rFonts w:ascii="Times New Roman" w:hAnsi="Times New Roman" w:cs="Times New Roman"/>
          <w:bCs/>
          <w:spacing w:val="4"/>
          <w:sz w:val="28"/>
          <w:szCs w:val="28"/>
          <w:lang w:val="nl-NL"/>
        </w:rPr>
        <w:t xml:space="preserve">ác hành vi bị nghiêm cấm trong hoạt động vật liệu nổ công nghiệp </w:t>
      </w:r>
      <w:r w:rsidRPr="00810169">
        <w:rPr>
          <w:rFonts w:ascii="Times New Roman" w:hAnsi="Times New Roman" w:cs="Times New Roman"/>
          <w:sz w:val="28"/>
          <w:szCs w:val="28"/>
        </w:rPr>
        <w:t xml:space="preserve">nêu </w:t>
      </w:r>
      <w:r w:rsidRPr="00810169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810169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810169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81016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810169">
        <w:rPr>
          <w:rFonts w:ascii="Times New Roman" w:hAnsi="Times New Roman" w:cs="Times New Roman"/>
          <w:b/>
          <w:iCs/>
          <w:sz w:val="28"/>
          <w:szCs w:val="28"/>
        </w:rPr>
        <w:t>(34 điểm).</w:t>
      </w:r>
      <w:proofErr w:type="gramEnd"/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1AE2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374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169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072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2016-07-20T00:03:00Z</dcterms:created>
  <dcterms:modified xsi:type="dcterms:W3CDTF">2016-07-20T12:10:00Z</dcterms:modified>
</cp:coreProperties>
</file>